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A38A1" w14:textId="77777777"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4F9B4703"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130025B8"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07B3BF57" w14:textId="77777777" w:rsidR="002B7443" w:rsidRDefault="002B7443" w:rsidP="002B7443">
      <w:pPr>
        <w:jc w:val="both"/>
        <w:rPr>
          <w:rFonts w:ascii="Arial" w:hAnsi="Arial" w:cs="Arial"/>
          <w:sz w:val="20"/>
          <w:szCs w:val="20"/>
        </w:rPr>
      </w:pPr>
    </w:p>
    <w:p w14:paraId="15C028A0"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/xxx</w:t>
      </w:r>
    </w:p>
    <w:p w14:paraId="07E34890"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14:paraId="356365E6" w14:textId="2EFACD45"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9235CA" w:rsidRPr="009235CA">
        <w:rPr>
          <w:rFonts w:ascii="Arial" w:hAnsi="Arial" w:cs="Arial"/>
          <w:b/>
          <w:sz w:val="19"/>
          <w:szCs w:val="19"/>
        </w:rPr>
        <w:t>5 003 720 030</w:t>
      </w:r>
    </w:p>
    <w:p w14:paraId="4148FB20" w14:textId="77777777"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14:paraId="27D6DAE9" w14:textId="77777777" w:rsidR="002B7443" w:rsidRPr="00F778C2" w:rsidRDefault="002B7443" w:rsidP="002B7443">
      <w:pPr>
        <w:pStyle w:val="Zkladntextodsazen2"/>
        <w:spacing w:after="120"/>
        <w:ind w:left="0" w:firstLine="0"/>
        <w:rPr>
          <w:sz w:val="19"/>
          <w:szCs w:val="19"/>
        </w:rPr>
      </w:pPr>
      <w:r w:rsidRPr="00F778C2">
        <w:rPr>
          <w:sz w:val="19"/>
          <w:szCs w:val="19"/>
        </w:rPr>
        <w:t xml:space="preserve">v rámci </w:t>
      </w:r>
      <w:r w:rsidR="00834082">
        <w:rPr>
          <w:sz w:val="19"/>
          <w:szCs w:val="19"/>
        </w:rPr>
        <w:t xml:space="preserve">přípravy a </w:t>
      </w:r>
      <w:r w:rsidRPr="00F778C2">
        <w:rPr>
          <w:sz w:val="19"/>
          <w:szCs w:val="19"/>
        </w:rPr>
        <w:t>realizace stavby</w:t>
      </w:r>
    </w:p>
    <w:p w14:paraId="7898DFC7" w14:textId="77777777"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B37808" w:rsidRPr="00B37808">
        <w:rPr>
          <w:rFonts w:ascii="Arial" w:eastAsia="Calibri" w:hAnsi="Arial" w:cs="Arial"/>
          <w:b/>
          <w:sz w:val="28"/>
          <w:szCs w:val="28"/>
          <w:lang w:eastAsia="en-US"/>
        </w:rPr>
        <w:t>GSM-R Ústí nad Labem - Chomutov</w:t>
      </w:r>
      <w:r w:rsidRPr="00BE67AF">
        <w:rPr>
          <w:rFonts w:ascii="Arial" w:eastAsia="Calibri" w:hAnsi="Arial" w:cs="Arial"/>
          <w:b/>
          <w:i/>
          <w:sz w:val="28"/>
          <w:szCs w:val="28"/>
          <w:lang w:eastAsia="en-US"/>
        </w:rPr>
        <w:t>“</w:t>
      </w:r>
    </w:p>
    <w:p w14:paraId="1BCDCBE8" w14:textId="77777777" w:rsidR="002B7443" w:rsidRPr="00D45655" w:rsidRDefault="002B7443" w:rsidP="002B7443">
      <w:pPr>
        <w:pStyle w:val="Podnadpis"/>
        <w:spacing w:before="240" w:after="120"/>
      </w:pPr>
      <w:r w:rsidRPr="00D45655">
        <w:t>Čl.1 -  Smluvní strany</w:t>
      </w:r>
    </w:p>
    <w:p w14:paraId="41144B70"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429EDE74"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63C8EF04"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2E86555B"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728542EC"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14:paraId="7D6540C8" w14:textId="77777777" w:rsidR="006045A1" w:rsidRPr="00F0777A" w:rsidRDefault="006045A1" w:rsidP="006045A1">
      <w:pPr>
        <w:ind w:left="567"/>
        <w:rPr>
          <w:rFonts w:ascii="Arial" w:hAnsi="Arial" w:cs="Arial"/>
          <w:sz w:val="19"/>
          <w:szCs w:val="19"/>
        </w:rPr>
      </w:pPr>
    </w:p>
    <w:p w14:paraId="30732BF9"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Ing. Petrem Hofhanzlem</w:t>
      </w:r>
      <w:r w:rsidRPr="00F0777A">
        <w:rPr>
          <w:rFonts w:ascii="Arial" w:hAnsi="Arial" w:cs="Arial"/>
          <w:sz w:val="19"/>
          <w:szCs w:val="19"/>
        </w:rPr>
        <w:t xml:space="preserve">, ředitelem Stavební správy západ                                                       </w:t>
      </w:r>
    </w:p>
    <w:p w14:paraId="4D6AB7EA"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121E584A"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312DBEEA"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4301DB0B"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r>
          <w:rPr>
            <w:rStyle w:val="Hypertextovodkaz"/>
            <w:rFonts w:ascii="Arial" w:hAnsi="Arial" w:cs="Arial"/>
            <w:sz w:val="19"/>
            <w:szCs w:val="19"/>
          </w:rPr>
          <w:t>@spravazeleznic</w:t>
        </w:r>
        <w:r w:rsidRPr="00F0777A">
          <w:rPr>
            <w:rStyle w:val="Hypertextovodkaz"/>
            <w:rFonts w:ascii="Arial" w:hAnsi="Arial" w:cs="Arial"/>
            <w:sz w:val="19"/>
            <w:szCs w:val="19"/>
          </w:rPr>
          <w:t>.cz</w:t>
        </w:r>
      </w:hyperlink>
    </w:p>
    <w:p w14:paraId="393D0C23"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14:paraId="76077E11" w14:textId="77777777"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187C4CD6"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14:paraId="739C6E8D" w14:textId="77777777"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534A1BFF" w14:textId="77777777"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14:paraId="5D20DA61"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5066A5C9"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0CF2F51A"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5FB19B31"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3B9BA235"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5CAAAB50" w14:textId="77777777" w:rsidR="002B7443" w:rsidRPr="00F778C2" w:rsidRDefault="002B7443" w:rsidP="002B7443">
      <w:pPr>
        <w:ind w:left="567"/>
        <w:rPr>
          <w:rFonts w:ascii="Arial" w:hAnsi="Arial" w:cs="Arial"/>
          <w:sz w:val="19"/>
          <w:szCs w:val="19"/>
        </w:rPr>
      </w:pPr>
    </w:p>
    <w:p w14:paraId="1A7AF0A9"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796F39A4"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3B0335E6"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14:paraId="053792FF"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14:paraId="400EFD54"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1A195E4D"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5A438132"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6AC0311B"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6A28BFC2" w14:textId="77777777" w:rsidR="00935AC5" w:rsidRDefault="00935AC5" w:rsidP="00935AC5"/>
    <w:p w14:paraId="38516558" w14:textId="77777777" w:rsidR="00F778C2" w:rsidRDefault="00F778C2" w:rsidP="00935AC5"/>
    <w:p w14:paraId="25A9C214" w14:textId="77777777" w:rsidR="00F778C2" w:rsidRDefault="00F778C2" w:rsidP="00935AC5"/>
    <w:p w14:paraId="7C873C53" w14:textId="77777777" w:rsidR="00F60761" w:rsidRDefault="00F60761" w:rsidP="00647A7E">
      <w:pPr>
        <w:tabs>
          <w:tab w:val="left" w:pos="5130"/>
        </w:tabs>
        <w:jc w:val="center"/>
        <w:rPr>
          <w:rFonts w:ascii="Arial" w:hAnsi="Arial" w:cs="Arial"/>
          <w:b/>
          <w:u w:val="single"/>
        </w:rPr>
      </w:pPr>
    </w:p>
    <w:p w14:paraId="6B222BCB" w14:textId="77777777"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14:paraId="18F6FD77"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5666754D" w14:textId="77777777"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w:t>
      </w:r>
      <w:r w:rsidR="00834082">
        <w:rPr>
          <w:rFonts w:ascii="Arial" w:hAnsi="Arial" w:cs="Arial"/>
          <w:sz w:val="19"/>
          <w:szCs w:val="19"/>
        </w:rPr>
        <w:t xml:space="preserve">přípravy a </w:t>
      </w:r>
      <w:r w:rsidRPr="00F778C2">
        <w:rPr>
          <w:rFonts w:ascii="Arial" w:hAnsi="Arial" w:cs="Arial"/>
          <w:sz w:val="19"/>
          <w:szCs w:val="19"/>
        </w:rPr>
        <w:t>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FE1075" w:rsidRPr="00FE1075">
        <w:rPr>
          <w:rFonts w:ascii="Arial" w:hAnsi="Arial" w:cs="Arial"/>
          <w:b/>
          <w:sz w:val="19"/>
          <w:szCs w:val="19"/>
        </w:rPr>
        <w:t>GSM-R Ústí nad Labem - Chomutov</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E67AF" w:rsidRPr="00F778C2">
        <w:rPr>
          <w:rFonts w:ascii="Arial" w:hAnsi="Arial" w:cs="Arial"/>
          <w:sz w:val="19"/>
          <w:szCs w:val="19"/>
        </w:rPr>
        <w:t xml:space="preserve"> </w:t>
      </w:r>
      <w:r w:rsidR="00FE1075">
        <w:rPr>
          <w:rFonts w:ascii="Arial" w:hAnsi="Arial" w:cs="Arial"/>
          <w:sz w:val="19"/>
          <w:szCs w:val="19"/>
        </w:rPr>
        <w:t>7020</w:t>
      </w:r>
      <w:r w:rsidR="00BE67AF" w:rsidRPr="00F778C2">
        <w:rPr>
          <w:rFonts w:ascii="Arial" w:hAnsi="Arial" w:cs="Arial"/>
          <w:sz w:val="19"/>
          <w:szCs w:val="19"/>
        </w:rPr>
        <w:t>/20</w:t>
      </w:r>
      <w:r w:rsidR="00397C84" w:rsidRPr="00F778C2">
        <w:rPr>
          <w:rFonts w:ascii="Arial" w:hAnsi="Arial" w:cs="Arial"/>
          <w:sz w:val="19"/>
          <w:szCs w:val="19"/>
        </w:rPr>
        <w:t>2</w:t>
      </w:r>
      <w:r w:rsidR="00FE1075">
        <w:rPr>
          <w:rFonts w:ascii="Arial" w:hAnsi="Arial" w:cs="Arial"/>
          <w:sz w:val="19"/>
          <w:szCs w:val="19"/>
        </w:rPr>
        <w:t>1</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FE1075">
        <w:rPr>
          <w:rFonts w:ascii="Arial" w:hAnsi="Arial" w:cs="Arial"/>
          <w:sz w:val="19"/>
          <w:szCs w:val="19"/>
        </w:rPr>
        <w:t>17. 03. 2021</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14:paraId="33AEF838"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5A754FBD"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6180E5DE" w14:textId="77777777"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783108">
        <w:rPr>
          <w:rFonts w:ascii="Arial" w:hAnsi="Arial" w:cs="Arial"/>
          <w:sz w:val="19"/>
          <w:szCs w:val="19"/>
        </w:rPr>
        <w:t>1 – 4</w:t>
      </w:r>
      <w:r w:rsidRPr="00F778C2">
        <w:rPr>
          <w:rFonts w:ascii="Arial" w:hAnsi="Arial" w:cs="Arial"/>
          <w:sz w:val="19"/>
          <w:szCs w:val="19"/>
        </w:rPr>
        <w:t xml:space="preserve"> Výzvy</w:t>
      </w:r>
    </w:p>
    <w:p w14:paraId="28FF582E"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66E6B114" w14:textId="77777777"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w:t>
      </w:r>
      <w:r w:rsidR="001F4F9D">
        <w:rPr>
          <w:rFonts w:ascii="Arial" w:hAnsi="Arial" w:cs="Arial"/>
          <w:sz w:val="19"/>
          <w:szCs w:val="19"/>
        </w:rPr>
        <w:t>stavby</w:t>
      </w:r>
      <w:r w:rsidRPr="00F778C2">
        <w:rPr>
          <w:rFonts w:ascii="Arial" w:hAnsi="Arial" w:cs="Arial"/>
          <w:sz w:val="19"/>
          <w:szCs w:val="19"/>
        </w:rPr>
        <w:t xml:space="preserve"> </w:t>
      </w:r>
    </w:p>
    <w:p w14:paraId="3B243A56"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77DEC88F"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38C1158E"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6264A8F3"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č.j.: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4AB24D3D"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354A0AA2"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7486AAC9" w14:textId="77777777"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w:t>
      </w:r>
      <w:r w:rsidR="00834082">
        <w:rPr>
          <w:rFonts w:ascii="Arial" w:eastAsia="Calibri" w:hAnsi="Arial" w:cs="Arial"/>
          <w:sz w:val="19"/>
          <w:szCs w:val="19"/>
          <w:lang w:eastAsia="en-US"/>
        </w:rPr>
        <w:t xml:space="preserve">přípravě a </w:t>
      </w:r>
      <w:r w:rsidRPr="00F778C2">
        <w:rPr>
          <w:rFonts w:ascii="Arial" w:eastAsia="Calibri" w:hAnsi="Arial" w:cs="Arial"/>
          <w:sz w:val="19"/>
          <w:szCs w:val="19"/>
          <w:lang w:eastAsia="en-US"/>
        </w:rPr>
        <w:t xml:space="preserve">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3B48AC" w:rsidRPr="003B48AC">
        <w:rPr>
          <w:rFonts w:ascii="Arial" w:hAnsi="Arial" w:cs="Arial"/>
          <w:b/>
          <w:sz w:val="19"/>
          <w:szCs w:val="19"/>
        </w:rPr>
        <w:t>GSM-R Ústí nad Labem - Chomutov</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14:paraId="6D52DB3A"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1EB123CD"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0CB74053" w14:textId="77777777"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14:paraId="6D2B6340"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14:paraId="348B89CF" w14:textId="77777777"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683291E7" w14:textId="77777777"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14:paraId="77144499"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5F98A12F"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7D6C6ECC"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43E38970" w14:textId="77777777"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0B1C54F3" w14:textId="77777777"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58F397C9"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1412EBFD"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34F406F4"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14:paraId="10BB8168"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04602031"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76BFAE1F"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3287CF8D"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14:paraId="1F322A78"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6293F3B1"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60F8ACAF"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3F05982E"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54ABF80C"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6457CE4E"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17928066"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A547868"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459C2631"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1271FBAC"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39D0AF1B"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15DA6C70"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777EBF0E"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54746908"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10EE35F2"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1D9836D2"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čtvrtletní monitoring o vývoji uznatelných a neuznatelných nákladů v rozsahu kap. 3.2.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737BC8B7"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3.2.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6ECFF7AF"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3B5DE14C"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1B98E9AB"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14:paraId="5448FC6B"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0F0870A9"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51D6CA6D"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382098EE"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5597BA6D"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14:paraId="38D7CAE1"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498EE710"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0A433C0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5062FC56"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00774BA2"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7B9D37E6"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59767FA5"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320BC385"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08589259"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48F30951"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2EB94FFA"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163E04B6"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64477A41"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2529FC09"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56B6B8BD"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3ADA11D6"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5AEB1D27"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08CA35EA"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50831631"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4FF73AE1" w14:textId="77777777"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040456">
        <w:rPr>
          <w:rFonts w:ascii="Arial" w:hAnsi="Arial"/>
          <w:b/>
          <w:sz w:val="19"/>
          <w:szCs w:val="19"/>
        </w:rPr>
        <w:t>09</w:t>
      </w:r>
      <w:r w:rsidRPr="00F778C2">
        <w:rPr>
          <w:rFonts w:ascii="Arial" w:hAnsi="Arial"/>
          <w:b/>
          <w:sz w:val="19"/>
          <w:szCs w:val="19"/>
        </w:rPr>
        <w:t>/20</w:t>
      </w:r>
      <w:r w:rsidR="00397C84" w:rsidRPr="00F778C2">
        <w:rPr>
          <w:rFonts w:ascii="Arial" w:hAnsi="Arial"/>
          <w:b/>
          <w:sz w:val="19"/>
          <w:szCs w:val="19"/>
        </w:rPr>
        <w:t>2</w:t>
      </w:r>
      <w:r w:rsidR="00040456">
        <w:rPr>
          <w:rFonts w:ascii="Arial" w:hAnsi="Arial"/>
          <w:b/>
          <w:sz w:val="19"/>
          <w:szCs w:val="19"/>
        </w:rPr>
        <w:t>3</w:t>
      </w:r>
      <w:r w:rsidRPr="00F778C2">
        <w:rPr>
          <w:rFonts w:ascii="Arial" w:hAnsi="Arial"/>
          <w:b/>
          <w:sz w:val="19"/>
          <w:szCs w:val="19"/>
        </w:rPr>
        <w:t>)</w:t>
      </w:r>
    </w:p>
    <w:p w14:paraId="5A9AA4DA"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79B3143C"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661C4837"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660B6116"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5D98738A"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3C955A36"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48B2A4BB"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08666EFB"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5CBC4CE1"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3EDE2855" w14:textId="77777777" w:rsidR="00863597" w:rsidRPr="00CF51FF" w:rsidRDefault="00585200" w:rsidP="00EE633B">
      <w:pPr>
        <w:pStyle w:val="Nadpis1"/>
        <w:keepNext w:val="0"/>
        <w:spacing w:before="360"/>
        <w:jc w:val="center"/>
        <w:rPr>
          <w:sz w:val="24"/>
          <w:u w:val="single"/>
        </w:rPr>
      </w:pPr>
      <w:r>
        <w:rPr>
          <w:sz w:val="24"/>
          <w:u w:val="single"/>
        </w:rPr>
        <w:t>Čl. 5 -  Cena</w:t>
      </w:r>
    </w:p>
    <w:p w14:paraId="6BBE217D"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Cena vychází z nabídky zhotovitele a je stanovena dohodou smluvních stran v souladu s cenovými předpisy, zejména podle ust. § 2 zák.č. 526/1990 Sb., zákon o cenách, v platném znění, jako nejvýše přípustná a činí</w:t>
      </w:r>
      <w:r w:rsidR="00863597" w:rsidRPr="00F778C2">
        <w:rPr>
          <w:rFonts w:ascii="Arial" w:hAnsi="Arial"/>
          <w:snapToGrid w:val="0"/>
          <w:sz w:val="19"/>
          <w:szCs w:val="19"/>
        </w:rPr>
        <w:t>:</w:t>
      </w:r>
    </w:p>
    <w:p w14:paraId="7817A5BA"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14:paraId="3E3DD15F"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14:paraId="64960CA4"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14:paraId="6B6FD554"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3C57EAFB"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13DE7594" w14:textId="77777777" w:rsidR="00FE1FF1" w:rsidRPr="00F778C2" w:rsidRDefault="00FE1FF1" w:rsidP="0082620F">
      <w:pPr>
        <w:tabs>
          <w:tab w:val="left" w:pos="567"/>
        </w:tabs>
        <w:spacing w:before="240"/>
        <w:ind w:left="567"/>
        <w:rPr>
          <w:rFonts w:ascii="Arial" w:hAnsi="Arial" w:cs="Arial"/>
          <w:vanish/>
          <w:sz w:val="19"/>
          <w:szCs w:val="19"/>
        </w:rPr>
      </w:pPr>
    </w:p>
    <w:p w14:paraId="585172CD"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47ADF99D"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w:t>
      </w:r>
      <w:r w:rsidR="00834082">
        <w:rPr>
          <w:rFonts w:ascii="Arial" w:eastAsia="Calibri" w:hAnsi="Arial" w:cs="Arial"/>
          <w:sz w:val="19"/>
          <w:szCs w:val="19"/>
          <w:lang w:eastAsia="en-US"/>
        </w:rPr>
        <w:t xml:space="preserve"> přípravě a </w:t>
      </w:r>
      <w:r w:rsidR="00B41C51" w:rsidRPr="00F778C2">
        <w:rPr>
          <w:rFonts w:ascii="Arial" w:eastAsia="Calibri" w:hAnsi="Arial" w:cs="Arial"/>
          <w:sz w:val="19"/>
          <w:szCs w:val="19"/>
          <w:lang w:eastAsia="en-US"/>
        </w:rPr>
        <w:t xml:space="preserve">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784DDF63"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5E7FD39F" w14:textId="77777777" w:rsidR="00817616" w:rsidRPr="00CF51FF" w:rsidRDefault="00817616" w:rsidP="006148AA">
      <w:pPr>
        <w:pStyle w:val="Nadpis1"/>
        <w:spacing w:before="240"/>
        <w:jc w:val="center"/>
        <w:rPr>
          <w:sz w:val="24"/>
          <w:u w:val="single"/>
        </w:rPr>
      </w:pPr>
      <w:r w:rsidRPr="00CF51FF">
        <w:rPr>
          <w:sz w:val="24"/>
          <w:u w:val="single"/>
        </w:rPr>
        <w:t>Čl. 6 - Platební podmínky</w:t>
      </w:r>
    </w:p>
    <w:p w14:paraId="68E661F0" w14:textId="77777777" w:rsidR="00817616" w:rsidRPr="00F778C2" w:rsidRDefault="00F86270" w:rsidP="00817616">
      <w:pPr>
        <w:numPr>
          <w:ilvl w:val="1"/>
          <w:numId w:val="7"/>
        </w:numPr>
        <w:tabs>
          <w:tab w:val="clear" w:pos="360"/>
          <w:tab w:val="num" w:pos="540"/>
        </w:tabs>
        <w:spacing w:before="240"/>
        <w:ind w:left="539" w:hanging="539"/>
        <w:jc w:val="both"/>
        <w:rPr>
          <w:rFonts w:ascii="Arial" w:hAnsi="Arial" w:cs="Arial"/>
          <w:sz w:val="19"/>
          <w:szCs w:val="19"/>
        </w:rPr>
      </w:pPr>
      <w:r w:rsidRPr="00CF35B2">
        <w:rPr>
          <w:rFonts w:ascii="Arial" w:hAnsi="Arial" w:cs="Arial"/>
          <w:color w:val="000000"/>
          <w:sz w:val="19"/>
          <w:szCs w:val="19"/>
        </w:rPr>
        <w:t xml:space="preserve">Úhrada ceny za </w:t>
      </w:r>
      <w:r w:rsidRPr="00CF35B2">
        <w:rPr>
          <w:rFonts w:ascii="Arial" w:hAnsi="Arial" w:cs="Arial"/>
          <w:b/>
          <w:color w:val="000000"/>
          <w:sz w:val="19"/>
          <w:szCs w:val="19"/>
        </w:rPr>
        <w:t xml:space="preserve">skutečně </w:t>
      </w:r>
      <w:r w:rsidRPr="00CF35B2">
        <w:rPr>
          <w:rFonts w:ascii="Arial" w:hAnsi="Arial" w:cs="Arial"/>
          <w:color w:val="000000"/>
          <w:sz w:val="19"/>
          <w:szCs w:val="19"/>
        </w:rPr>
        <w:t xml:space="preserve">vykonávané činnosti bude prováděna na základě faktur, které budou mít náležitosti dle ust. §§ 26-35 zákona o DPH, vystavených </w:t>
      </w:r>
      <w:r>
        <w:rPr>
          <w:rFonts w:ascii="Arial" w:hAnsi="Arial" w:cs="Arial"/>
          <w:color w:val="000000"/>
          <w:sz w:val="19"/>
          <w:szCs w:val="19"/>
        </w:rPr>
        <w:t>zhotovitelem</w:t>
      </w:r>
      <w:r w:rsidRPr="00CF35B2">
        <w:rPr>
          <w:rFonts w:ascii="Arial" w:hAnsi="Arial" w:cs="Arial"/>
          <w:color w:val="000000"/>
          <w:sz w:val="19"/>
          <w:szCs w:val="19"/>
        </w:rPr>
        <w:t xml:space="preserve"> vždy 1x za čtvrtletí s datem zdanitelného plnění poslední pracovní den v daném období  (k 31.03., 30.06., </w:t>
      </w:r>
      <w:smartTag w:uri="urn:schemas-microsoft-com:office:smarttags" w:element="metricconverter">
        <w:smartTagPr>
          <w:attr w:name="ProductID" w:val="30.09 a"/>
        </w:smartTagPr>
        <w:r w:rsidRPr="00CF35B2">
          <w:rPr>
            <w:rFonts w:ascii="Arial" w:hAnsi="Arial" w:cs="Arial"/>
            <w:color w:val="000000"/>
            <w:sz w:val="19"/>
            <w:szCs w:val="19"/>
          </w:rPr>
          <w:t>30.09 a</w:t>
        </w:r>
      </w:smartTag>
      <w:r w:rsidRPr="00CF35B2">
        <w:rPr>
          <w:rFonts w:ascii="Arial" w:hAnsi="Arial" w:cs="Arial"/>
          <w:color w:val="000000"/>
          <w:sz w:val="19"/>
          <w:szCs w:val="19"/>
        </w:rPr>
        <w:t xml:space="preserve"> 31.10), ve  kterém byly činnosti  provedeny.   Faktury budou předány zadavateli stavby nejpozději do 15 dnů po skončení daného období. Poslední  faktura - daňový doklad v běžném roce musí </w:t>
      </w:r>
      <w:r>
        <w:rPr>
          <w:rFonts w:ascii="Arial" w:hAnsi="Arial" w:cs="Arial"/>
          <w:color w:val="000000"/>
          <w:sz w:val="19"/>
          <w:szCs w:val="19"/>
        </w:rPr>
        <w:t xml:space="preserve">zhotovitel </w:t>
      </w:r>
      <w:r w:rsidRPr="00CF35B2">
        <w:rPr>
          <w:rFonts w:ascii="Arial" w:hAnsi="Arial" w:cs="Arial"/>
          <w:color w:val="000000"/>
          <w:sz w:val="19"/>
          <w:szCs w:val="19"/>
        </w:rPr>
        <w:t xml:space="preserve">předat zadavateli stavby </w:t>
      </w:r>
      <w:r w:rsidRPr="00CF35B2">
        <w:rPr>
          <w:rFonts w:ascii="Arial" w:hAnsi="Arial" w:cs="Arial"/>
          <w:b/>
          <w:color w:val="000000"/>
          <w:sz w:val="19"/>
          <w:szCs w:val="19"/>
        </w:rPr>
        <w:t>nejpozději do 15.11</w:t>
      </w:r>
      <w:r>
        <w:rPr>
          <w:rFonts w:ascii="Arial" w:hAnsi="Arial" w:cs="Arial"/>
          <w:color w:val="000000"/>
          <w:sz w:val="19"/>
          <w:szCs w:val="19"/>
        </w:rPr>
        <w:t>.</w:t>
      </w:r>
    </w:p>
    <w:p w14:paraId="69481298" w14:textId="77777777" w:rsidR="00817616" w:rsidRPr="00F86270" w:rsidRDefault="00F86270" w:rsidP="00817616">
      <w:pPr>
        <w:numPr>
          <w:ilvl w:val="1"/>
          <w:numId w:val="7"/>
        </w:numPr>
        <w:tabs>
          <w:tab w:val="clear" w:pos="360"/>
          <w:tab w:val="num" w:pos="540"/>
        </w:tabs>
        <w:spacing w:before="120"/>
        <w:ind w:left="539" w:hanging="539"/>
        <w:jc w:val="both"/>
        <w:rPr>
          <w:rFonts w:ascii="Arial" w:hAnsi="Arial" w:cs="Arial"/>
          <w:sz w:val="19"/>
          <w:szCs w:val="19"/>
        </w:rPr>
      </w:pPr>
      <w:r w:rsidRPr="00ED7511">
        <w:rPr>
          <w:rFonts w:ascii="Arial" w:eastAsia="Calibri" w:hAnsi="Arial" w:cs="Arial"/>
          <w:sz w:val="20"/>
          <w:szCs w:val="20"/>
          <w:lang w:eastAsia="en-US"/>
        </w:rPr>
        <w:lastRenderedPageBreak/>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0CFE4C54" w14:textId="77777777" w:rsidR="00F86270" w:rsidRPr="00F778C2" w:rsidRDefault="00F86270" w:rsidP="00F86270">
      <w:pPr>
        <w:spacing w:before="120"/>
        <w:ind w:left="539"/>
        <w:jc w:val="both"/>
        <w:rPr>
          <w:rFonts w:ascii="Arial" w:hAnsi="Arial" w:cs="Arial"/>
          <w:sz w:val="19"/>
          <w:szCs w:val="19"/>
        </w:rPr>
      </w:pP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D05CC9">
        <w:rPr>
          <w:rFonts w:ascii="Arial" w:hAnsi="Arial" w:cs="Arial"/>
          <w:color w:val="000000"/>
          <w:sz w:val="19"/>
          <w:szCs w:val="19"/>
        </w:rPr>
        <w:t>zhotovitel</w:t>
      </w:r>
      <w:r w:rsidRPr="00CF35B2">
        <w:rPr>
          <w:rFonts w:ascii="Arial" w:hAnsi="Arial" w:cs="Arial"/>
          <w:color w:val="000000"/>
          <w:sz w:val="19"/>
          <w:szCs w:val="19"/>
        </w:rPr>
        <w:t xml:space="preserve"> bude fakturovat zadavateli stavby ve lhůtách pro jednotlivá zdanitelná plnění vždy jen řádně provedené a zadavatelem stavby odsouhlasené </w:t>
      </w:r>
      <w:r w:rsidRPr="00CF35B2">
        <w:rPr>
          <w:rFonts w:ascii="Arial" w:hAnsi="Arial" w:cs="Arial"/>
          <w:b/>
          <w:color w:val="000000"/>
          <w:sz w:val="19"/>
          <w:szCs w:val="19"/>
        </w:rPr>
        <w:t xml:space="preserve">skutečně </w:t>
      </w:r>
      <w:r w:rsidRPr="00CF35B2">
        <w:rPr>
          <w:rFonts w:ascii="Arial" w:hAnsi="Arial" w:cs="Arial"/>
          <w:color w:val="000000"/>
          <w:sz w:val="19"/>
          <w:szCs w:val="19"/>
        </w:rPr>
        <w:t>provedené činnosti.</w:t>
      </w:r>
    </w:p>
    <w:p w14:paraId="12C2F6B4"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5C7F161B"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127FE4ED"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4F7E06C7"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30D6E05A"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3E69B14A"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77C3407E"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188E0F19"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1CE5E629"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3ABB6F96"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43B4AC47"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14:paraId="0541F105"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4DC7FC65"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0C2A95A5"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58BBA472"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31A08A86"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76EEF9BD"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 xml:space="preserve">Objednatel je povinen bezodkladně tak, aby nevzniklo nebezpečí z prodlení, činit vyjádření (rozhodnutí) ve věcech, o kterých jej zhotovitel bude informovat a bez jejichž rozhodnutí objednatelem </w:t>
      </w:r>
      <w:r w:rsidRPr="00F778C2">
        <w:rPr>
          <w:rFonts w:ascii="Arial" w:hAnsi="Arial"/>
          <w:sz w:val="19"/>
          <w:szCs w:val="19"/>
        </w:rPr>
        <w:lastRenderedPageBreak/>
        <w:t>nemůže zhotovitel pokračovat v plnění této smlouvy. Zhotovitel je naopak povinen předávat objednateli k rozhodnutí již vyhodnocené informace, které budou obsahovat zhotovitelem doporučené řešení.</w:t>
      </w:r>
    </w:p>
    <w:p w14:paraId="48EFB74E" w14:textId="77777777"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2F57F7B0"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5CC5F84C"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31D361E3"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155F18FC"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7C4E3503"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5F54C081"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5169FDFD"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6A41A6AD"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73A43DE5"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7EE76E7A"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0F863AEE"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2B8F72A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392D9734"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250E8461"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38F93297"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4B168AEB"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3ADC3ED3"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2E62FC3F"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2673BD54" w14:textId="77777777"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4132FB15"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14:paraId="5BD73DFA"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lastRenderedPageBreak/>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6B71887E"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7D8E4075"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554BBDEA" w14:textId="77777777"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55C1AC1F" w14:textId="77777777"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14:paraId="01F5139B" w14:textId="77777777"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14:paraId="31FDDBD4"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72E72889"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elektronicky, např. MS Teams, Google meet, atp.</w:t>
      </w:r>
      <w:r w:rsidRPr="00A07395">
        <w:rPr>
          <w:rFonts w:ascii="Arial" w:eastAsia="Times New Roman" w:hAnsi="Arial" w:cs="Arial"/>
          <w:sz w:val="19"/>
          <w:szCs w:val="19"/>
        </w:rPr>
        <w:t>), pokud nebude nutné, aby byly spojeny s místním šetřením.</w:t>
      </w:r>
    </w:p>
    <w:p w14:paraId="290AFC6B" w14:textId="77777777"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14:paraId="25825709" w14:textId="77777777"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14:paraId="1451B6A9"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DD92253" w14:textId="77777777" w:rsidR="00F9104C" w:rsidRPr="00F778C2" w:rsidRDefault="00F9104C" w:rsidP="00975105">
      <w:pPr>
        <w:spacing w:before="240"/>
        <w:ind w:left="567" w:right="-2" w:hanging="567"/>
        <w:jc w:val="both"/>
        <w:rPr>
          <w:rFonts w:ascii="Arial" w:hAnsi="Arial" w:cs="Arial"/>
          <w:sz w:val="19"/>
          <w:szCs w:val="19"/>
        </w:rPr>
      </w:pPr>
      <w:r w:rsidRPr="00F778C2">
        <w:rPr>
          <w:rFonts w:ascii="Arial" w:hAnsi="Arial" w:cs="Arial"/>
          <w:b/>
          <w:sz w:val="19"/>
          <w:szCs w:val="19"/>
        </w:rPr>
        <w:t>10.1.</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2E069515" w14:textId="77777777" w:rsidR="00F9104C" w:rsidRPr="00F778C2" w:rsidRDefault="00F9104C" w:rsidP="00F9104C">
      <w:pPr>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10.2.</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D9212AE" w14:textId="77777777"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10.3.</w:t>
      </w:r>
      <w:r w:rsidRPr="00F778C2">
        <w:rPr>
          <w:rFonts w:ascii="Arial" w:hAnsi="Arial" w:cs="Arial"/>
          <w:sz w:val="19"/>
          <w:szCs w:val="19"/>
        </w:rPr>
        <w:tab/>
      </w:r>
      <w:r w:rsidR="000A2EF1" w:rsidRPr="00F778C2">
        <w:rPr>
          <w:rFonts w:ascii="Arial" w:hAnsi="Arial" w:cs="Arial"/>
          <w:sz w:val="19"/>
          <w:szCs w:val="19"/>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7E3850F" w14:textId="77777777" w:rsidR="00A07395" w:rsidRDefault="00A07395" w:rsidP="00177568">
      <w:pPr>
        <w:pStyle w:val="Odstavecseseznamem"/>
        <w:spacing w:before="120"/>
        <w:ind w:left="567" w:right="-2" w:hanging="567"/>
        <w:jc w:val="both"/>
        <w:rPr>
          <w:rFonts w:ascii="Arial" w:hAnsi="Arial" w:cs="Arial"/>
          <w:b/>
          <w:sz w:val="19"/>
          <w:szCs w:val="19"/>
        </w:rPr>
      </w:pPr>
    </w:p>
    <w:p w14:paraId="6E748735" w14:textId="77777777" w:rsidR="00177568" w:rsidRPr="00F778C2" w:rsidRDefault="00F9104C" w:rsidP="00177568">
      <w:pPr>
        <w:pStyle w:val="Odstavecseseznamem"/>
        <w:spacing w:before="120"/>
        <w:ind w:left="567" w:right="-2" w:hanging="567"/>
        <w:jc w:val="both"/>
        <w:rPr>
          <w:rFonts w:ascii="Arial" w:hAnsi="Arial" w:cs="Arial"/>
          <w:sz w:val="19"/>
          <w:szCs w:val="19"/>
        </w:rPr>
      </w:pPr>
      <w:r w:rsidRPr="00F778C2">
        <w:rPr>
          <w:rFonts w:ascii="Arial" w:hAnsi="Arial" w:cs="Arial"/>
          <w:b/>
          <w:sz w:val="19"/>
          <w:szCs w:val="19"/>
        </w:rPr>
        <w:t>10.4.</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773F8B7"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07192CB9" w14:textId="77777777" w:rsidR="00F9104C" w:rsidRPr="00F778C2" w:rsidRDefault="00F9104C" w:rsidP="00975105">
      <w:pPr>
        <w:spacing w:before="240" w:after="120"/>
        <w:ind w:left="567" w:hanging="567"/>
        <w:jc w:val="both"/>
        <w:rPr>
          <w:rFonts w:ascii="Arial" w:hAnsi="Arial" w:cs="Arial"/>
          <w:bCs/>
          <w:sz w:val="19"/>
          <w:szCs w:val="19"/>
        </w:rPr>
      </w:pPr>
      <w:r w:rsidRPr="00F778C2">
        <w:rPr>
          <w:rFonts w:ascii="Arial" w:hAnsi="Arial" w:cs="Arial"/>
          <w:b/>
          <w:bCs/>
          <w:sz w:val="19"/>
          <w:szCs w:val="19"/>
        </w:rPr>
        <w:t>11.1.</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6BD55713"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11.2.</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727A51A3"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599ABD0B"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20533F51"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34B0C49E" w14:textId="77777777" w:rsidR="00F9104C" w:rsidRPr="00F778C2" w:rsidRDefault="00F9104C" w:rsidP="00F9104C">
      <w:pPr>
        <w:ind w:left="567" w:hanging="567"/>
        <w:jc w:val="both"/>
        <w:rPr>
          <w:rFonts w:ascii="Arial" w:hAnsi="Arial" w:cs="Arial"/>
          <w:sz w:val="19"/>
          <w:szCs w:val="19"/>
        </w:rPr>
      </w:pPr>
    </w:p>
    <w:p w14:paraId="7C73B218"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7D84349B"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53E3221B"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4BA05321"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60A1F35A"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40019FC8"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195B9E90"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11.7.</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6ADECB28"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11.8.</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0024BD5D"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1C8147C5"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26AAFFC6" w14:textId="77777777"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923216E" w14:textId="77777777" w:rsidR="00A07395" w:rsidRPr="00F778C2" w:rsidRDefault="00A07395" w:rsidP="00F9104C">
      <w:pPr>
        <w:spacing w:after="120"/>
        <w:ind w:left="851" w:hanging="284"/>
        <w:jc w:val="both"/>
        <w:rPr>
          <w:rFonts w:ascii="Arial" w:hAnsi="Arial" w:cs="Arial"/>
          <w:sz w:val="19"/>
          <w:szCs w:val="19"/>
        </w:rPr>
      </w:pPr>
    </w:p>
    <w:p w14:paraId="23C62BEA"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048F7745"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14:paraId="0EDF3B94"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24FD685F"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899C28E"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2DC98459"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26E71E1B"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0B7AA823" w14:textId="77777777" w:rsidR="00F9104C" w:rsidRPr="00F778C2" w:rsidRDefault="00F9104C" w:rsidP="00F9104C">
      <w:pPr>
        <w:ind w:left="567" w:hanging="567"/>
        <w:jc w:val="both"/>
        <w:rPr>
          <w:rFonts w:ascii="Arial" w:hAnsi="Arial" w:cs="Arial"/>
          <w:sz w:val="19"/>
          <w:szCs w:val="19"/>
        </w:rPr>
      </w:pPr>
      <w:r w:rsidRPr="00F778C2">
        <w:rPr>
          <w:rFonts w:ascii="Arial" w:hAnsi="Arial" w:cs="Arial"/>
          <w:b/>
          <w:sz w:val="19"/>
          <w:szCs w:val="19"/>
        </w:rPr>
        <w:t>11.9.</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7B90EE46"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211F00A" w14:textId="77777777"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14:paraId="053265CF"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79787630"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1D5B04EB"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12.4.</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47D86EE2"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12.5.</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14:paraId="5522A0D4"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12.6.</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14:paraId="2C80BEDB" w14:textId="77777777" w:rsidR="00A07395" w:rsidRDefault="00A07395" w:rsidP="00177568">
      <w:pPr>
        <w:tabs>
          <w:tab w:val="left" w:pos="5529"/>
        </w:tabs>
        <w:spacing w:before="120"/>
        <w:ind w:left="567" w:hanging="709"/>
        <w:jc w:val="both"/>
        <w:rPr>
          <w:rFonts w:ascii="Arial" w:hAnsi="Arial" w:cs="Arial"/>
          <w:b/>
          <w:sz w:val="19"/>
          <w:szCs w:val="19"/>
        </w:rPr>
      </w:pPr>
    </w:p>
    <w:p w14:paraId="6226A93B" w14:textId="77777777" w:rsidR="00177568" w:rsidRPr="00177568" w:rsidRDefault="00177568" w:rsidP="00177568">
      <w:pPr>
        <w:tabs>
          <w:tab w:val="left" w:pos="5529"/>
        </w:tabs>
        <w:spacing w:before="120"/>
        <w:ind w:left="567" w:hanging="709"/>
        <w:jc w:val="both"/>
        <w:rPr>
          <w:rFonts w:ascii="Arial" w:hAnsi="Arial" w:cs="Arial"/>
          <w:sz w:val="19"/>
          <w:szCs w:val="19"/>
        </w:rPr>
      </w:pPr>
      <w:r w:rsidRPr="00177568">
        <w:rPr>
          <w:rFonts w:ascii="Arial" w:hAnsi="Arial" w:cs="Arial"/>
          <w:b/>
          <w:sz w:val="19"/>
          <w:szCs w:val="19"/>
        </w:rPr>
        <w:lastRenderedPageBreak/>
        <w:t>12.7.</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003715D4"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12.8.</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5C4D0DE0"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12.9.</w:t>
      </w:r>
      <w:r w:rsidRPr="00177568">
        <w:rPr>
          <w:rFonts w:ascii="Arial" w:hAnsi="Arial" w:cs="Arial"/>
          <w:sz w:val="19"/>
          <w:szCs w:val="19"/>
        </w:rPr>
        <w:tab/>
        <w:t>Dle ust. § 630 odst. 1 občanského zákoníku si smluvní strany podpisem této smlouvy sjednávají promlčecí lhůtu v délce trvání 4 let.</w:t>
      </w:r>
    </w:p>
    <w:p w14:paraId="131A3C7F"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12.10.</w:t>
      </w:r>
      <w:r w:rsidRPr="00177568">
        <w:rPr>
          <w:rFonts w:ascii="Arial" w:hAnsi="Arial" w:cs="Arial"/>
          <w:sz w:val="19"/>
          <w:szCs w:val="19"/>
        </w:rPr>
        <w:tab/>
        <w:t>Ve smyslu ust. § 1765 odst. 2, občanského zákoníku, v platném znění přebírá zhotovitel podpisem této Smlouvy nebezpečí změny okolností.</w:t>
      </w:r>
    </w:p>
    <w:p w14:paraId="708F8822"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4D6682CD"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14:paraId="70B4D573"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46D9AF4"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5BDE7E59"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14:paraId="01A1F1E7" w14:textId="77777777"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3CC9EF07" w14:textId="77777777"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9E3BDA8"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20EF9A5E"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2301D4CD" w14:textId="77777777" w:rsidR="00A07395" w:rsidRDefault="00A07395" w:rsidP="00FE2E77">
      <w:pPr>
        <w:spacing w:before="120"/>
        <w:ind w:left="567" w:right="-2" w:hanging="709"/>
        <w:jc w:val="both"/>
        <w:rPr>
          <w:rFonts w:ascii="Arial" w:hAnsi="Arial" w:cs="Arial"/>
          <w:b/>
          <w:sz w:val="19"/>
          <w:szCs w:val="19"/>
        </w:rPr>
      </w:pPr>
    </w:p>
    <w:p w14:paraId="184D8F59" w14:textId="77777777" w:rsidR="00A07395" w:rsidRDefault="00A07395" w:rsidP="00FE2E77">
      <w:pPr>
        <w:spacing w:before="120"/>
        <w:ind w:left="567" w:right="-2" w:hanging="709"/>
        <w:jc w:val="both"/>
        <w:rPr>
          <w:rFonts w:ascii="Arial" w:hAnsi="Arial" w:cs="Arial"/>
          <w:b/>
          <w:sz w:val="19"/>
          <w:szCs w:val="19"/>
        </w:rPr>
      </w:pPr>
    </w:p>
    <w:p w14:paraId="7280F8C2" w14:textId="77777777" w:rsidR="00A07395" w:rsidRDefault="00A07395" w:rsidP="00FE2E77">
      <w:pPr>
        <w:spacing w:before="120"/>
        <w:ind w:left="567" w:right="-2" w:hanging="709"/>
        <w:jc w:val="both"/>
        <w:rPr>
          <w:rFonts w:ascii="Arial" w:hAnsi="Arial" w:cs="Arial"/>
          <w:b/>
          <w:sz w:val="19"/>
          <w:szCs w:val="19"/>
        </w:rPr>
      </w:pPr>
    </w:p>
    <w:p w14:paraId="58D429DA" w14:textId="77777777" w:rsidR="00A07395" w:rsidRDefault="00A07395" w:rsidP="00FE2E77">
      <w:pPr>
        <w:spacing w:before="120"/>
        <w:ind w:left="567" w:right="-2" w:hanging="709"/>
        <w:jc w:val="both"/>
        <w:rPr>
          <w:rFonts w:ascii="Arial" w:hAnsi="Arial" w:cs="Arial"/>
          <w:b/>
          <w:sz w:val="19"/>
          <w:szCs w:val="19"/>
        </w:rPr>
      </w:pPr>
    </w:p>
    <w:p w14:paraId="5E56884E" w14:textId="77777777"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14:paraId="38B7F8B2" w14:textId="77777777"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04CC8EC6" w14:textId="77777777" w:rsidR="00FE2E77" w:rsidRPr="00F778C2" w:rsidRDefault="00FE2E77" w:rsidP="00FE2E77">
      <w:pPr>
        <w:ind w:left="851" w:hanging="312"/>
        <w:jc w:val="both"/>
        <w:rPr>
          <w:rFonts w:ascii="Arial" w:hAnsi="Arial" w:cs="Arial"/>
          <w:sz w:val="19"/>
          <w:szCs w:val="19"/>
        </w:rPr>
      </w:pPr>
    </w:p>
    <w:p w14:paraId="368DE7B2" w14:textId="77777777" w:rsidR="00FE2E77" w:rsidRPr="00F778C2" w:rsidRDefault="00FE2E77" w:rsidP="00FE2E77">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V …………………. dne ……………………</w:t>
      </w:r>
    </w:p>
    <w:p w14:paraId="7CFE601E" w14:textId="77777777" w:rsidR="00FE2E77" w:rsidRPr="00F778C2" w:rsidRDefault="00FE2E77" w:rsidP="00FE2E77">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14:paraId="45BA518A" w14:textId="77777777" w:rsidR="00FE2E77" w:rsidRPr="00F778C2" w:rsidRDefault="00FE2E77" w:rsidP="00FE2E77">
      <w:pPr>
        <w:ind w:left="5580" w:hanging="5580"/>
        <w:jc w:val="both"/>
        <w:rPr>
          <w:rFonts w:ascii="Arial" w:hAnsi="Arial" w:cs="Arial"/>
          <w:sz w:val="19"/>
          <w:szCs w:val="19"/>
        </w:rPr>
      </w:pPr>
      <w:r w:rsidRPr="00F778C2">
        <w:rPr>
          <w:rFonts w:ascii="Arial" w:hAnsi="Arial" w:cs="Arial"/>
          <w:sz w:val="19"/>
          <w:szCs w:val="19"/>
        </w:rPr>
        <w:t xml:space="preserve">                                                                                                    </w:t>
      </w:r>
    </w:p>
    <w:p w14:paraId="17D6F1AE" w14:textId="77777777" w:rsidR="00FE2E77" w:rsidRDefault="00FE2E77" w:rsidP="00FE2E77">
      <w:pPr>
        <w:ind w:left="284" w:hanging="284"/>
        <w:rPr>
          <w:rFonts w:ascii="Arial" w:hAnsi="Arial" w:cs="Arial"/>
          <w:sz w:val="19"/>
          <w:szCs w:val="19"/>
        </w:rPr>
      </w:pPr>
    </w:p>
    <w:p w14:paraId="2C024BD2" w14:textId="77777777" w:rsidR="00FE2E77" w:rsidRDefault="00FE2E77" w:rsidP="00FE2E77">
      <w:pPr>
        <w:ind w:left="284" w:hanging="284"/>
        <w:rPr>
          <w:rFonts w:ascii="Arial" w:hAnsi="Arial" w:cs="Arial"/>
          <w:sz w:val="19"/>
          <w:szCs w:val="19"/>
        </w:rPr>
      </w:pPr>
    </w:p>
    <w:p w14:paraId="6F238630" w14:textId="77777777" w:rsidR="00FE2E77" w:rsidRDefault="00FE2E77" w:rsidP="00FE2E77">
      <w:pPr>
        <w:ind w:left="284" w:hanging="284"/>
        <w:rPr>
          <w:rFonts w:ascii="Arial" w:hAnsi="Arial" w:cs="Arial"/>
          <w:sz w:val="19"/>
          <w:szCs w:val="19"/>
        </w:rPr>
      </w:pPr>
      <w:r>
        <w:rPr>
          <w:rFonts w:ascii="Arial" w:hAnsi="Arial" w:cs="Arial"/>
          <w:sz w:val="19"/>
          <w:szCs w:val="19"/>
        </w:rPr>
        <w:tab/>
      </w:r>
    </w:p>
    <w:p w14:paraId="40DFC38B" w14:textId="77777777" w:rsidR="00FE2E77" w:rsidRPr="00F778C2" w:rsidRDefault="00FE2E77" w:rsidP="00FE2E77">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Pr>
          <w:rFonts w:ascii="Arial" w:hAnsi="Arial" w:cs="Arial"/>
          <w:b/>
          <w:sz w:val="19"/>
          <w:szCs w:val="19"/>
        </w:rPr>
        <w:t xml:space="preserve">              </w:t>
      </w:r>
      <w:r w:rsidRPr="00F778C2">
        <w:rPr>
          <w:rFonts w:ascii="Arial" w:hAnsi="Arial" w:cs="Arial"/>
          <w:b/>
          <w:sz w:val="19"/>
          <w:szCs w:val="19"/>
        </w:rPr>
        <w:t xml:space="preserve">Ing. Petr Hofhanzl                                                                      </w:t>
      </w:r>
    </w:p>
    <w:p w14:paraId="635D78BF" w14:textId="77777777" w:rsidR="00FE2E77" w:rsidRPr="00F778C2" w:rsidRDefault="00FE2E77" w:rsidP="00FE2E77">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14:paraId="13EE1BA5" w14:textId="77777777" w:rsidR="00F9104C" w:rsidRPr="00FE2E77" w:rsidRDefault="00FE2E77" w:rsidP="00F9104C">
      <w:pPr>
        <w:rPr>
          <w:rFonts w:ascii="Arial" w:hAnsi="Arial" w:cs="Arial"/>
          <w:sz w:val="20"/>
          <w:szCs w:val="20"/>
        </w:rPr>
      </w:pPr>
      <w:r w:rsidRPr="00F778C2">
        <w:rPr>
          <w:rFonts w:ascii="Arial" w:hAnsi="Arial" w:cs="Arial"/>
          <w:sz w:val="19"/>
          <w:szCs w:val="19"/>
        </w:rPr>
        <w:t xml:space="preserve">    Stavební správa západ  </w:t>
      </w:r>
      <w:r w:rsidR="00F9104C" w:rsidRPr="00F778C2">
        <w:rPr>
          <w:rFonts w:ascii="Arial" w:hAnsi="Arial" w:cs="Arial"/>
          <w:sz w:val="19"/>
          <w:szCs w:val="19"/>
        </w:rPr>
        <w:tab/>
      </w:r>
      <w:r w:rsidR="00F9104C" w:rsidRPr="00F778C2">
        <w:rPr>
          <w:rFonts w:ascii="Arial" w:hAnsi="Arial" w:cs="Arial"/>
          <w:sz w:val="19"/>
          <w:szCs w:val="19"/>
        </w:rPr>
        <w:tab/>
        <w:t xml:space="preserve">       </w:t>
      </w:r>
    </w:p>
    <w:sectPr w:rsidR="00F9104C" w:rsidRPr="00FE2E77"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F1B98" w14:textId="77777777" w:rsidR="00DF196B" w:rsidRDefault="00DF196B">
      <w:r>
        <w:separator/>
      </w:r>
    </w:p>
  </w:endnote>
  <w:endnote w:type="continuationSeparator" w:id="0">
    <w:p w14:paraId="7D83B2A2" w14:textId="77777777" w:rsidR="00DF196B" w:rsidRDefault="00DF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7D504" w14:textId="20446E4E"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2241E9">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2241E9">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54D02" w14:textId="77777777" w:rsidR="00095DED" w:rsidRDefault="00935AC5" w:rsidP="000C4A98">
    <w:pPr>
      <w:pStyle w:val="Zpat"/>
      <w:spacing w:before="120"/>
      <w:jc w:val="center"/>
      <w:rPr>
        <w:noProof/>
      </w:rPr>
    </w:pPr>
    <w:r>
      <w:rPr>
        <w:noProof/>
      </w:rPr>
      <w:t xml:space="preserve"> </w:t>
    </w:r>
  </w:p>
  <w:p w14:paraId="0637E6C6" w14:textId="72B2A155"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2241E9">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299CF161"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B196E" w14:textId="77777777" w:rsidR="00DF196B" w:rsidRDefault="00DF196B">
      <w:r>
        <w:separator/>
      </w:r>
    </w:p>
  </w:footnote>
  <w:footnote w:type="continuationSeparator" w:id="0">
    <w:p w14:paraId="06539F4A" w14:textId="77777777" w:rsidR="00DF196B" w:rsidRDefault="00DF1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EC364" w14:textId="77777777"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14:paraId="5FFAA719" w14:textId="77777777" w:rsidR="004F7FE3" w:rsidRPr="004F2C20" w:rsidRDefault="00B37808" w:rsidP="003D06F9">
    <w:pPr>
      <w:pBdr>
        <w:bottom w:val="single" w:sz="6" w:space="1" w:color="auto"/>
      </w:pBdr>
      <w:suppressAutoHyphens/>
      <w:ind w:left="644"/>
      <w:jc w:val="right"/>
      <w:rPr>
        <w:rFonts w:ascii="Arial" w:eastAsia="Calibri" w:hAnsi="Arial" w:cs="Arial"/>
        <w:i/>
        <w:sz w:val="16"/>
        <w:szCs w:val="16"/>
        <w:lang w:eastAsia="en-US"/>
      </w:rPr>
    </w:pPr>
    <w:r w:rsidRPr="00B37808">
      <w:rPr>
        <w:rFonts w:ascii="Arial" w:eastAsia="Calibri" w:hAnsi="Arial" w:cs="Arial"/>
        <w:i/>
        <w:sz w:val="16"/>
        <w:szCs w:val="16"/>
        <w:lang w:eastAsia="en-US"/>
      </w:rPr>
      <w:t>GSM-R Ústí nad Labem - Chomutov</w:t>
    </w:r>
  </w:p>
  <w:p w14:paraId="2DE946C5" w14:textId="77777777"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 xml:space="preserve">v rámci </w:t>
    </w:r>
    <w:r w:rsidR="00F86270">
      <w:rPr>
        <w:rFonts w:ascii="Arial" w:eastAsia="Calibri" w:hAnsi="Arial" w:cs="Arial"/>
        <w:i/>
        <w:sz w:val="16"/>
        <w:szCs w:val="16"/>
        <w:lang w:eastAsia="en-US"/>
      </w:rPr>
      <w:t xml:space="preserve">přípravy a </w:t>
    </w:r>
    <w:r w:rsidRPr="002B7443">
      <w:rPr>
        <w:rFonts w:ascii="Arial" w:eastAsia="Calibri" w:hAnsi="Arial" w:cs="Arial"/>
        <w:i/>
        <w:sz w:val="16"/>
        <w:szCs w:val="16"/>
        <w:lang w:eastAsia="en-US"/>
      </w:rPr>
      <w:t>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8AE65"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01C714F0"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0456"/>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1F4F9D"/>
    <w:rsid w:val="0021468F"/>
    <w:rsid w:val="002209FC"/>
    <w:rsid w:val="00220F47"/>
    <w:rsid w:val="00222301"/>
    <w:rsid w:val="002241E9"/>
    <w:rsid w:val="002265F2"/>
    <w:rsid w:val="00243737"/>
    <w:rsid w:val="0024403E"/>
    <w:rsid w:val="00250E3B"/>
    <w:rsid w:val="0026186C"/>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8AC"/>
    <w:rsid w:val="003B4C8B"/>
    <w:rsid w:val="003B54D5"/>
    <w:rsid w:val="003B5C17"/>
    <w:rsid w:val="003C1CE0"/>
    <w:rsid w:val="003C6D42"/>
    <w:rsid w:val="003D06F9"/>
    <w:rsid w:val="003E3101"/>
    <w:rsid w:val="003F20EC"/>
    <w:rsid w:val="003F23D3"/>
    <w:rsid w:val="003F266A"/>
    <w:rsid w:val="003F4FE2"/>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34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3108"/>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4082"/>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35CA"/>
    <w:rsid w:val="00924644"/>
    <w:rsid w:val="009275BC"/>
    <w:rsid w:val="009313AD"/>
    <w:rsid w:val="00935397"/>
    <w:rsid w:val="00935400"/>
    <w:rsid w:val="009357D9"/>
    <w:rsid w:val="00935AC5"/>
    <w:rsid w:val="00943091"/>
    <w:rsid w:val="00957D70"/>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6F86"/>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37808"/>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5635"/>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1760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196B"/>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420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270"/>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075"/>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F2700A8"/>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045F3-E13E-45EE-B628-49404AD1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5884</Words>
  <Characters>34719</Characters>
  <Application>Microsoft Office Word</Application>
  <DocSecurity>0</DocSecurity>
  <Lines>289</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40522</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16</cp:revision>
  <cp:lastPrinted>2021-03-17T09:12:00Z</cp:lastPrinted>
  <dcterms:created xsi:type="dcterms:W3CDTF">2021-02-04T14:47:00Z</dcterms:created>
  <dcterms:modified xsi:type="dcterms:W3CDTF">2021-03-17T09:12:00Z</dcterms:modified>
</cp:coreProperties>
</file>